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A" w:rsidRPr="00CF7DEF" w:rsidRDefault="006E7BAA" w:rsidP="00A74354">
      <w:pPr>
        <w:rPr>
          <w:rFonts w:ascii="Century Gothic" w:hAnsi="Century Gothic"/>
          <w:b/>
          <w:sz w:val="28"/>
          <w:szCs w:val="28"/>
        </w:rPr>
      </w:pPr>
      <w:r w:rsidRPr="00CF7DEF">
        <w:rPr>
          <w:rFonts w:ascii="Century Gothic" w:hAnsi="Century Gothic"/>
          <w:b/>
          <w:sz w:val="28"/>
          <w:szCs w:val="28"/>
        </w:rPr>
        <w:t>Different perspectives</w:t>
      </w:r>
    </w:p>
    <w:p w:rsidR="00A74354" w:rsidRPr="006E7BAA" w:rsidRDefault="0086429F" w:rsidP="00A743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Board of Longitude</w:t>
      </w:r>
      <w:r w:rsidRPr="006E7BA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employed</w:t>
      </w:r>
      <w:r w:rsidRPr="006E7BA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William Gooch, </w:t>
      </w:r>
      <w:r w:rsidR="00A74354" w:rsidRPr="006E7BAA">
        <w:rPr>
          <w:rFonts w:ascii="Century Gothic" w:hAnsi="Century Gothic"/>
          <w:sz w:val="22"/>
          <w:szCs w:val="22"/>
        </w:rPr>
        <w:t xml:space="preserve">a </w:t>
      </w:r>
      <w:r w:rsidR="00B75F67">
        <w:rPr>
          <w:rFonts w:ascii="Century Gothic" w:hAnsi="Century Gothic"/>
          <w:sz w:val="22"/>
          <w:szCs w:val="22"/>
        </w:rPr>
        <w:t>21-</w:t>
      </w:r>
      <w:r w:rsidR="00B75F67" w:rsidRPr="006E7BAA">
        <w:rPr>
          <w:rFonts w:ascii="Century Gothic" w:hAnsi="Century Gothic"/>
          <w:sz w:val="22"/>
          <w:szCs w:val="22"/>
        </w:rPr>
        <w:t>year</w:t>
      </w:r>
      <w:r w:rsidR="00B75F67">
        <w:rPr>
          <w:rFonts w:ascii="Century Gothic" w:hAnsi="Century Gothic"/>
          <w:sz w:val="22"/>
          <w:szCs w:val="22"/>
        </w:rPr>
        <w:t>-</w:t>
      </w:r>
      <w:r w:rsidR="00A74354" w:rsidRPr="006E7BAA">
        <w:rPr>
          <w:rFonts w:ascii="Century Gothic" w:hAnsi="Century Gothic"/>
          <w:sz w:val="22"/>
          <w:szCs w:val="22"/>
        </w:rPr>
        <w:t>old astronomer</w:t>
      </w:r>
      <w:r>
        <w:rPr>
          <w:rFonts w:ascii="Century Gothic" w:hAnsi="Century Gothic"/>
          <w:sz w:val="22"/>
          <w:szCs w:val="22"/>
        </w:rPr>
        <w:t xml:space="preserve">, </w:t>
      </w:r>
      <w:r w:rsidR="00A74354" w:rsidRPr="006E7BAA">
        <w:rPr>
          <w:rFonts w:ascii="Century Gothic" w:hAnsi="Century Gothic"/>
          <w:sz w:val="22"/>
          <w:szCs w:val="22"/>
        </w:rPr>
        <w:t xml:space="preserve">to </w:t>
      </w:r>
      <w:r>
        <w:rPr>
          <w:rFonts w:ascii="Century Gothic" w:hAnsi="Century Gothic"/>
          <w:sz w:val="22"/>
          <w:szCs w:val="22"/>
        </w:rPr>
        <w:t xml:space="preserve">make maps of </w:t>
      </w:r>
      <w:r w:rsidR="00A74354" w:rsidRPr="006E7BAA">
        <w:rPr>
          <w:rFonts w:ascii="Century Gothic" w:hAnsi="Century Gothic"/>
          <w:sz w:val="22"/>
          <w:szCs w:val="22"/>
        </w:rPr>
        <w:t xml:space="preserve">the </w:t>
      </w:r>
      <w:r w:rsidR="00B75F67">
        <w:rPr>
          <w:rFonts w:ascii="Century Gothic" w:hAnsi="Century Gothic"/>
          <w:sz w:val="22"/>
          <w:szCs w:val="22"/>
        </w:rPr>
        <w:t>n</w:t>
      </w:r>
      <w:r w:rsidR="00B75F67" w:rsidRPr="006E7BAA">
        <w:rPr>
          <w:rFonts w:ascii="Century Gothic" w:hAnsi="Century Gothic"/>
          <w:sz w:val="22"/>
          <w:szCs w:val="22"/>
        </w:rPr>
        <w:t>orth</w:t>
      </w:r>
      <w:r w:rsidR="00A74354" w:rsidRPr="006E7BAA">
        <w:rPr>
          <w:rFonts w:ascii="Century Gothic" w:hAnsi="Century Gothic"/>
          <w:sz w:val="22"/>
          <w:szCs w:val="22"/>
        </w:rPr>
        <w:t>-</w:t>
      </w:r>
      <w:r w:rsidR="00B75F67">
        <w:rPr>
          <w:rFonts w:ascii="Century Gothic" w:hAnsi="Century Gothic"/>
          <w:sz w:val="22"/>
          <w:szCs w:val="22"/>
        </w:rPr>
        <w:t>w</w:t>
      </w:r>
      <w:r w:rsidR="00B75F67" w:rsidRPr="006E7BAA">
        <w:rPr>
          <w:rFonts w:ascii="Century Gothic" w:hAnsi="Century Gothic"/>
          <w:sz w:val="22"/>
          <w:szCs w:val="22"/>
        </w:rPr>
        <w:t xml:space="preserve">est </w:t>
      </w:r>
      <w:r w:rsidR="00A74354" w:rsidRPr="006E7BAA">
        <w:rPr>
          <w:rFonts w:ascii="Century Gothic" w:hAnsi="Century Gothic"/>
          <w:sz w:val="22"/>
          <w:szCs w:val="22"/>
        </w:rPr>
        <w:t xml:space="preserve">coast of America. </w:t>
      </w:r>
      <w:r>
        <w:rPr>
          <w:rFonts w:ascii="Century Gothic" w:hAnsi="Century Gothic"/>
          <w:sz w:val="22"/>
          <w:szCs w:val="22"/>
        </w:rPr>
        <w:t xml:space="preserve">William </w:t>
      </w:r>
      <w:r w:rsidR="00A74354" w:rsidRPr="006E7BAA">
        <w:rPr>
          <w:rFonts w:ascii="Century Gothic" w:hAnsi="Century Gothic"/>
          <w:sz w:val="22"/>
          <w:szCs w:val="22"/>
        </w:rPr>
        <w:t xml:space="preserve">recorded his experiences of different cultures in </w:t>
      </w:r>
      <w:r w:rsidR="00CF7DEF">
        <w:rPr>
          <w:rFonts w:ascii="Century Gothic" w:hAnsi="Century Gothic"/>
          <w:sz w:val="22"/>
          <w:szCs w:val="22"/>
        </w:rPr>
        <w:t>lively</w:t>
      </w:r>
      <w:r>
        <w:rPr>
          <w:rFonts w:ascii="Century Gothic" w:hAnsi="Century Gothic"/>
          <w:sz w:val="22"/>
          <w:szCs w:val="22"/>
        </w:rPr>
        <w:t xml:space="preserve"> first-hand accounts.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  <w:r w:rsidRPr="006E7BAA">
        <w:rPr>
          <w:rFonts w:ascii="Century Gothic" w:hAnsi="Century Gothic"/>
          <w:sz w:val="22"/>
          <w:szCs w:val="22"/>
        </w:rPr>
        <w:t>William</w:t>
      </w:r>
      <w:r w:rsidR="00FC6FBE">
        <w:rPr>
          <w:rFonts w:ascii="Century Gothic" w:hAnsi="Century Gothic"/>
          <w:sz w:val="22"/>
          <w:szCs w:val="22"/>
        </w:rPr>
        <w:t xml:space="preserve"> wrote about</w:t>
      </w:r>
      <w:r w:rsidR="00CF7DEF">
        <w:rPr>
          <w:rFonts w:ascii="Century Gothic" w:hAnsi="Century Gothic"/>
          <w:sz w:val="22"/>
          <w:szCs w:val="22"/>
        </w:rPr>
        <w:t xml:space="preserve"> his </w:t>
      </w:r>
      <w:r w:rsidRPr="006E7BAA">
        <w:rPr>
          <w:rFonts w:ascii="Century Gothic" w:hAnsi="Century Gothic"/>
          <w:sz w:val="22"/>
          <w:szCs w:val="22"/>
        </w:rPr>
        <w:t>arriv</w:t>
      </w:r>
      <w:r w:rsidR="00CF7DEF">
        <w:rPr>
          <w:rFonts w:ascii="Century Gothic" w:hAnsi="Century Gothic"/>
          <w:sz w:val="22"/>
          <w:szCs w:val="22"/>
        </w:rPr>
        <w:t>al</w:t>
      </w:r>
      <w:r w:rsidRPr="006E7BAA">
        <w:rPr>
          <w:rFonts w:ascii="Century Gothic" w:hAnsi="Century Gothic"/>
          <w:sz w:val="22"/>
          <w:szCs w:val="22"/>
        </w:rPr>
        <w:t xml:space="preserve"> in the Marquesas and </w:t>
      </w:r>
      <w:r w:rsidR="00CF7DEF">
        <w:rPr>
          <w:rFonts w:ascii="Century Gothic" w:hAnsi="Century Gothic"/>
          <w:sz w:val="22"/>
          <w:szCs w:val="22"/>
        </w:rPr>
        <w:t xml:space="preserve">his encounters with </w:t>
      </w:r>
      <w:r w:rsidRPr="006E7BAA">
        <w:rPr>
          <w:rFonts w:ascii="Century Gothic" w:hAnsi="Century Gothic"/>
          <w:sz w:val="22"/>
          <w:szCs w:val="22"/>
        </w:rPr>
        <w:t>local people</w:t>
      </w:r>
      <w:r w:rsidR="00FC6FBE">
        <w:rPr>
          <w:rFonts w:ascii="Century Gothic" w:hAnsi="Century Gothic"/>
          <w:sz w:val="22"/>
          <w:szCs w:val="22"/>
        </w:rPr>
        <w:t xml:space="preserve"> in his journal</w:t>
      </w:r>
      <w:r w:rsidRPr="006E7BAA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6E7BAA">
        <w:rPr>
          <w:rFonts w:ascii="Century Gothic" w:hAnsi="Century Gothic"/>
          <w:sz w:val="22"/>
          <w:szCs w:val="22"/>
        </w:rPr>
        <w:t>But</w:t>
      </w:r>
      <w:proofErr w:type="gramEnd"/>
      <w:r w:rsidRPr="006E7BAA">
        <w:rPr>
          <w:rFonts w:ascii="Century Gothic" w:hAnsi="Century Gothic"/>
          <w:sz w:val="22"/>
          <w:szCs w:val="22"/>
        </w:rPr>
        <w:t xml:space="preserve"> we don’t have any record of what the </w:t>
      </w:r>
      <w:proofErr w:type="spellStart"/>
      <w:r w:rsidRPr="006E7BAA">
        <w:rPr>
          <w:rFonts w:ascii="Century Gothic" w:hAnsi="Century Gothic"/>
          <w:sz w:val="22"/>
          <w:szCs w:val="22"/>
        </w:rPr>
        <w:t>Marquesans</w:t>
      </w:r>
      <w:proofErr w:type="spellEnd"/>
      <w:r w:rsidRPr="006E7BAA">
        <w:rPr>
          <w:rFonts w:ascii="Century Gothic" w:hAnsi="Century Gothic"/>
          <w:sz w:val="22"/>
          <w:szCs w:val="22"/>
        </w:rPr>
        <w:t xml:space="preserve"> thought</w:t>
      </w:r>
      <w:r w:rsidR="00FC6FBE">
        <w:rPr>
          <w:rFonts w:ascii="Century Gothic" w:hAnsi="Century Gothic"/>
          <w:sz w:val="22"/>
          <w:szCs w:val="22"/>
        </w:rPr>
        <w:t xml:space="preserve"> about the event</w:t>
      </w:r>
      <w:r w:rsidRPr="006E7BAA">
        <w:rPr>
          <w:rFonts w:ascii="Century Gothic" w:hAnsi="Century Gothic"/>
          <w:sz w:val="22"/>
          <w:szCs w:val="22"/>
        </w:rPr>
        <w:t xml:space="preserve">. In this activity, pupils write </w:t>
      </w:r>
      <w:r w:rsidR="00CF7DEF">
        <w:rPr>
          <w:rFonts w:ascii="Century Gothic" w:hAnsi="Century Gothic"/>
          <w:sz w:val="22"/>
          <w:szCs w:val="22"/>
        </w:rPr>
        <w:t xml:space="preserve">imaginative historical </w:t>
      </w:r>
      <w:r w:rsidRPr="006E7BAA">
        <w:rPr>
          <w:rFonts w:ascii="Century Gothic" w:hAnsi="Century Gothic"/>
          <w:sz w:val="22"/>
          <w:szCs w:val="22"/>
        </w:rPr>
        <w:t xml:space="preserve">accounts of the event from </w:t>
      </w:r>
      <w:r w:rsidR="00CF7DEF">
        <w:rPr>
          <w:rFonts w:ascii="Century Gothic" w:hAnsi="Century Gothic"/>
          <w:sz w:val="22"/>
          <w:szCs w:val="22"/>
        </w:rPr>
        <w:t xml:space="preserve">a </w:t>
      </w:r>
      <w:proofErr w:type="spellStart"/>
      <w:r w:rsidRPr="006E7BAA">
        <w:rPr>
          <w:rFonts w:ascii="Century Gothic" w:hAnsi="Century Gothic"/>
          <w:sz w:val="22"/>
          <w:szCs w:val="22"/>
        </w:rPr>
        <w:t>Marquesan</w:t>
      </w:r>
      <w:proofErr w:type="spellEnd"/>
      <w:r w:rsidRPr="006E7BAA">
        <w:rPr>
          <w:rFonts w:ascii="Century Gothic" w:hAnsi="Century Gothic"/>
          <w:sz w:val="22"/>
          <w:szCs w:val="22"/>
        </w:rPr>
        <w:t xml:space="preserve"> point-of-view.</w:t>
      </w:r>
    </w:p>
    <w:p w:rsidR="00CF7DEF" w:rsidRDefault="00CF7DEF" w:rsidP="00A74354">
      <w:pPr>
        <w:rPr>
          <w:rFonts w:ascii="Century Gothic" w:hAnsi="Century Gothic"/>
          <w:b/>
          <w:sz w:val="22"/>
          <w:szCs w:val="22"/>
        </w:rPr>
      </w:pPr>
    </w:p>
    <w:p w:rsidR="006E7BAA" w:rsidRPr="006E7BAA" w:rsidRDefault="006E7BAA" w:rsidP="00A743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Introduction</w:t>
      </w:r>
    </w:p>
    <w:p w:rsidR="00A74354" w:rsidRDefault="00A74354" w:rsidP="00A74354">
      <w:pPr>
        <w:rPr>
          <w:rFonts w:ascii="Century Gothic" w:hAnsi="Century Gothic"/>
          <w:sz w:val="22"/>
          <w:szCs w:val="22"/>
        </w:rPr>
      </w:pPr>
      <w:r w:rsidRPr="006E7BAA">
        <w:rPr>
          <w:rFonts w:ascii="Century Gothic" w:hAnsi="Century Gothic"/>
          <w:sz w:val="22"/>
          <w:szCs w:val="22"/>
        </w:rPr>
        <w:t>As a whole class, read the overview of William’s journey</w:t>
      </w:r>
      <w:r w:rsidR="006E7BAA">
        <w:rPr>
          <w:rFonts w:ascii="Century Gothic" w:hAnsi="Century Gothic"/>
          <w:sz w:val="22"/>
          <w:szCs w:val="22"/>
        </w:rPr>
        <w:t xml:space="preserve"> and look at the map</w:t>
      </w:r>
      <w:r w:rsidR="00CF7DEF">
        <w:rPr>
          <w:rFonts w:ascii="Century Gothic" w:hAnsi="Century Gothic"/>
          <w:sz w:val="22"/>
          <w:szCs w:val="22"/>
        </w:rPr>
        <w:t xml:space="preserve"> of his journey</w:t>
      </w:r>
      <w:r w:rsidRPr="006E7BAA">
        <w:rPr>
          <w:rFonts w:ascii="Century Gothic" w:hAnsi="Century Gothic"/>
          <w:sz w:val="22"/>
          <w:szCs w:val="22"/>
        </w:rPr>
        <w:t xml:space="preserve">. You might want to </w:t>
      </w:r>
      <w:r w:rsidR="00FC6FBE" w:rsidRPr="006E7BAA">
        <w:rPr>
          <w:rFonts w:ascii="Century Gothic" w:hAnsi="Century Gothic"/>
          <w:sz w:val="22"/>
          <w:szCs w:val="22"/>
        </w:rPr>
        <w:t>discuss</w:t>
      </w:r>
      <w:r w:rsidRPr="006E7BAA">
        <w:rPr>
          <w:rFonts w:ascii="Century Gothic" w:hAnsi="Century Gothic"/>
          <w:sz w:val="22"/>
          <w:szCs w:val="22"/>
        </w:rPr>
        <w:t xml:space="preserve"> </w:t>
      </w:r>
      <w:r w:rsidR="00FC6FBE">
        <w:rPr>
          <w:rFonts w:ascii="Century Gothic" w:hAnsi="Century Gothic"/>
          <w:sz w:val="22"/>
          <w:szCs w:val="22"/>
        </w:rPr>
        <w:t>the class’</w:t>
      </w:r>
      <w:r w:rsidR="0086429F">
        <w:rPr>
          <w:rFonts w:ascii="Century Gothic" w:hAnsi="Century Gothic"/>
          <w:sz w:val="22"/>
          <w:szCs w:val="22"/>
        </w:rPr>
        <w:t>s</w:t>
      </w:r>
      <w:r w:rsidR="00FC6FBE">
        <w:rPr>
          <w:rFonts w:ascii="Century Gothic" w:hAnsi="Century Gothic"/>
          <w:sz w:val="22"/>
          <w:szCs w:val="22"/>
        </w:rPr>
        <w:t xml:space="preserve"> </w:t>
      </w:r>
      <w:r w:rsidRPr="006E7BAA">
        <w:rPr>
          <w:rFonts w:ascii="Century Gothic" w:hAnsi="Century Gothic"/>
          <w:sz w:val="22"/>
          <w:szCs w:val="22"/>
        </w:rPr>
        <w:t xml:space="preserve">initial thoughts </w:t>
      </w:r>
      <w:r w:rsidR="00FC6FBE">
        <w:rPr>
          <w:rFonts w:ascii="Century Gothic" w:hAnsi="Century Gothic"/>
          <w:sz w:val="22"/>
          <w:szCs w:val="22"/>
        </w:rPr>
        <w:t>or come up with</w:t>
      </w:r>
      <w:r w:rsidRPr="006E7BAA">
        <w:rPr>
          <w:rFonts w:ascii="Century Gothic" w:hAnsi="Century Gothic"/>
          <w:sz w:val="22"/>
          <w:szCs w:val="22"/>
        </w:rPr>
        <w:t xml:space="preserve"> questi</w:t>
      </w:r>
      <w:r w:rsidR="00FC6FBE">
        <w:rPr>
          <w:rFonts w:ascii="Century Gothic" w:hAnsi="Century Gothic"/>
          <w:sz w:val="22"/>
          <w:szCs w:val="22"/>
        </w:rPr>
        <w:t>ons about William’s experience together.</w:t>
      </w:r>
    </w:p>
    <w:p w:rsidR="006E7BAA" w:rsidRPr="006E7BAA" w:rsidRDefault="00FC6FBE" w:rsidP="00A743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William’s </w:t>
      </w:r>
      <w:r w:rsidR="00CF7DEF">
        <w:rPr>
          <w:rFonts w:ascii="Century Gothic" w:hAnsi="Century Gothic"/>
          <w:sz w:val="22"/>
          <w:szCs w:val="22"/>
        </w:rPr>
        <w:t>descriptions of</w:t>
      </w:r>
      <w:r w:rsidR="006E7BAA">
        <w:rPr>
          <w:rFonts w:ascii="Century Gothic" w:hAnsi="Century Gothic"/>
          <w:sz w:val="22"/>
          <w:szCs w:val="22"/>
        </w:rPr>
        <w:t xml:space="preserve"> weevils</w:t>
      </w:r>
      <w:r>
        <w:rPr>
          <w:rFonts w:ascii="Century Gothic" w:hAnsi="Century Gothic"/>
          <w:sz w:val="22"/>
          <w:szCs w:val="22"/>
        </w:rPr>
        <w:t>, maggots</w:t>
      </w:r>
      <w:r w:rsidR="006E7BAA">
        <w:rPr>
          <w:rFonts w:ascii="Century Gothic" w:hAnsi="Century Gothic"/>
          <w:sz w:val="22"/>
          <w:szCs w:val="22"/>
        </w:rPr>
        <w:t xml:space="preserve"> and seasickness </w:t>
      </w:r>
      <w:r>
        <w:rPr>
          <w:rFonts w:ascii="Century Gothic" w:hAnsi="Century Gothic"/>
          <w:sz w:val="22"/>
          <w:szCs w:val="22"/>
        </w:rPr>
        <w:t xml:space="preserve">provide a starting point for a further discussion around living conditions </w:t>
      </w:r>
      <w:r w:rsidR="006E7BAA">
        <w:rPr>
          <w:rFonts w:ascii="Century Gothic" w:hAnsi="Century Gothic"/>
          <w:sz w:val="22"/>
          <w:szCs w:val="22"/>
        </w:rPr>
        <w:t>on a long voyage.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</w:p>
    <w:p w:rsidR="00A74354" w:rsidRPr="006E7BAA" w:rsidRDefault="00A74354" w:rsidP="00A74354">
      <w:pPr>
        <w:rPr>
          <w:rFonts w:ascii="Century Gothic" w:hAnsi="Century Gothic"/>
          <w:b/>
          <w:sz w:val="22"/>
          <w:szCs w:val="22"/>
        </w:rPr>
      </w:pPr>
      <w:r w:rsidRPr="006E7BAA">
        <w:rPr>
          <w:rFonts w:ascii="Century Gothic" w:hAnsi="Century Gothic"/>
          <w:b/>
          <w:sz w:val="22"/>
          <w:szCs w:val="22"/>
        </w:rPr>
        <w:t xml:space="preserve">Activity 1 </w:t>
      </w:r>
      <w:r w:rsidRPr="006E7BAA">
        <w:rPr>
          <w:rFonts w:ascii="Century Gothic" w:hAnsi="Century Gothic"/>
          <w:sz w:val="22"/>
          <w:szCs w:val="22"/>
        </w:rPr>
        <w:t>Comprehension</w:t>
      </w:r>
      <w:r w:rsidRPr="006E7BAA">
        <w:rPr>
          <w:rFonts w:ascii="Century Gothic" w:hAnsi="Century Gothic"/>
          <w:b/>
          <w:sz w:val="22"/>
          <w:szCs w:val="22"/>
        </w:rPr>
        <w:t xml:space="preserve"> </w:t>
      </w:r>
    </w:p>
    <w:p w:rsidR="00A74354" w:rsidRPr="006E7BAA" w:rsidRDefault="0086429F" w:rsidP="00A743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Hand out the </w:t>
      </w:r>
      <w:r w:rsidR="00FC6FBE">
        <w:rPr>
          <w:rFonts w:ascii="Century Gothic" w:hAnsi="Century Gothic"/>
          <w:sz w:val="22"/>
          <w:szCs w:val="22"/>
        </w:rPr>
        <w:t xml:space="preserve">extracts from William’s journal where he describes his encounters with </w:t>
      </w:r>
      <w:proofErr w:type="spellStart"/>
      <w:r w:rsidR="00FC6FBE">
        <w:rPr>
          <w:rFonts w:ascii="Century Gothic" w:hAnsi="Century Gothic"/>
          <w:sz w:val="22"/>
          <w:szCs w:val="22"/>
        </w:rPr>
        <w:t>Marquesans</w:t>
      </w:r>
      <w:proofErr w:type="spellEnd"/>
      <w:r w:rsidR="00A74354" w:rsidRPr="006E7BAA">
        <w:rPr>
          <w:rFonts w:ascii="Century Gothic" w:hAnsi="Century Gothic"/>
          <w:sz w:val="22"/>
          <w:szCs w:val="22"/>
        </w:rPr>
        <w:t>. Depending on ability, you may want the class to answer the questions in groups or independently.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  <w:r w:rsidRPr="006E7BAA">
        <w:rPr>
          <w:rFonts w:ascii="Century Gothic" w:hAnsi="Century Gothic"/>
          <w:b/>
          <w:sz w:val="22"/>
          <w:szCs w:val="22"/>
        </w:rPr>
        <w:t xml:space="preserve">Activity 2 </w:t>
      </w:r>
      <w:r w:rsidRPr="006E7BAA">
        <w:rPr>
          <w:rFonts w:ascii="Century Gothic" w:hAnsi="Century Gothic"/>
          <w:sz w:val="22"/>
          <w:szCs w:val="22"/>
        </w:rPr>
        <w:t>Write an historical account from a different perspective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  <w:r w:rsidRPr="006E7BAA">
        <w:rPr>
          <w:rFonts w:ascii="Century Gothic" w:hAnsi="Century Gothic"/>
          <w:sz w:val="22"/>
          <w:szCs w:val="22"/>
        </w:rPr>
        <w:t xml:space="preserve">Ask the class to </w:t>
      </w:r>
      <w:r w:rsidR="0086429F">
        <w:rPr>
          <w:rFonts w:ascii="Century Gothic" w:hAnsi="Century Gothic"/>
          <w:sz w:val="22"/>
          <w:szCs w:val="22"/>
        </w:rPr>
        <w:t>imagine themselves as a</w:t>
      </w:r>
      <w:r w:rsidRPr="006E7BA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E7BAA">
        <w:rPr>
          <w:rFonts w:ascii="Century Gothic" w:hAnsi="Century Gothic"/>
          <w:sz w:val="22"/>
          <w:szCs w:val="22"/>
        </w:rPr>
        <w:t>Marquesan</w:t>
      </w:r>
      <w:proofErr w:type="spellEnd"/>
      <w:r w:rsidRPr="006E7BAA">
        <w:rPr>
          <w:rFonts w:ascii="Century Gothic" w:hAnsi="Century Gothic"/>
          <w:sz w:val="22"/>
          <w:szCs w:val="22"/>
        </w:rPr>
        <w:t xml:space="preserve"> and write an account of what it was like to meet William and the crew of the </w:t>
      </w:r>
      <w:r w:rsidRPr="001552B7">
        <w:rPr>
          <w:rFonts w:ascii="Century Gothic" w:hAnsi="Century Gothic"/>
          <w:i/>
          <w:sz w:val="22"/>
          <w:szCs w:val="22"/>
        </w:rPr>
        <w:t>Daedalus</w:t>
      </w:r>
      <w:r w:rsidRPr="006E7BAA">
        <w:rPr>
          <w:rFonts w:ascii="Century Gothic" w:hAnsi="Century Gothic"/>
          <w:sz w:val="22"/>
          <w:szCs w:val="22"/>
        </w:rPr>
        <w:t xml:space="preserve">. </w:t>
      </w:r>
      <w:r w:rsidR="0086429F">
        <w:rPr>
          <w:rFonts w:ascii="Century Gothic" w:hAnsi="Century Gothic"/>
          <w:sz w:val="22"/>
          <w:szCs w:val="22"/>
        </w:rPr>
        <w:t xml:space="preserve">They </w:t>
      </w:r>
      <w:r w:rsidR="006E7BAA">
        <w:rPr>
          <w:rFonts w:ascii="Century Gothic" w:hAnsi="Century Gothic"/>
          <w:sz w:val="22"/>
          <w:szCs w:val="22"/>
        </w:rPr>
        <w:t>could focus on visual description or thoughts and feelings.</w:t>
      </w:r>
    </w:p>
    <w:p w:rsidR="00A74354" w:rsidRDefault="00A74354" w:rsidP="00A74354">
      <w:pPr>
        <w:rPr>
          <w:rFonts w:ascii="Century Gothic" w:hAnsi="Century Gothic"/>
        </w:rPr>
      </w:pPr>
    </w:p>
    <w:p w:rsidR="00A74354" w:rsidRPr="006E7BAA" w:rsidRDefault="00A74354" w:rsidP="00A74354">
      <w:pPr>
        <w:rPr>
          <w:rFonts w:ascii="Century Gothic" w:hAnsi="Century Gothic"/>
          <w:b/>
        </w:rPr>
      </w:pPr>
      <w:r w:rsidRPr="006E7BAA">
        <w:rPr>
          <w:rFonts w:ascii="Century Gothic" w:hAnsi="Century Gothic"/>
          <w:b/>
        </w:rPr>
        <w:t>Extensions and adaptations</w:t>
      </w:r>
    </w:p>
    <w:p w:rsidR="00A74354" w:rsidRPr="006E7BAA" w:rsidRDefault="00A74354" w:rsidP="00A74354">
      <w:pPr>
        <w:rPr>
          <w:rFonts w:ascii="Century Gothic" w:hAnsi="Century Gothic"/>
          <w:b/>
          <w:sz w:val="22"/>
          <w:szCs w:val="22"/>
        </w:rPr>
      </w:pPr>
      <w:r w:rsidRPr="006E7BAA">
        <w:rPr>
          <w:rFonts w:ascii="Century Gothic" w:hAnsi="Century Gothic"/>
          <w:b/>
          <w:sz w:val="22"/>
          <w:szCs w:val="22"/>
        </w:rPr>
        <w:t>Portraiture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  <w:r w:rsidRPr="006E7BAA">
        <w:rPr>
          <w:rFonts w:ascii="Century Gothic" w:hAnsi="Century Gothic"/>
          <w:sz w:val="22"/>
          <w:szCs w:val="22"/>
        </w:rPr>
        <w:t>After pupils have read the overview of William Gooch and studied the primary sources, they could draw a</w:t>
      </w:r>
      <w:r w:rsidR="0086429F">
        <w:rPr>
          <w:rFonts w:ascii="Century Gothic" w:hAnsi="Century Gothic"/>
          <w:sz w:val="22"/>
          <w:szCs w:val="22"/>
        </w:rPr>
        <w:t xml:space="preserve">n imagined </w:t>
      </w:r>
      <w:r w:rsidRPr="006E7BAA">
        <w:rPr>
          <w:rFonts w:ascii="Century Gothic" w:hAnsi="Century Gothic"/>
          <w:sz w:val="22"/>
          <w:szCs w:val="22"/>
        </w:rPr>
        <w:t xml:space="preserve">portrait of </w:t>
      </w:r>
      <w:r w:rsidR="0086429F">
        <w:rPr>
          <w:rFonts w:ascii="Century Gothic" w:hAnsi="Century Gothic"/>
          <w:sz w:val="22"/>
          <w:szCs w:val="22"/>
        </w:rPr>
        <w:t>him</w:t>
      </w:r>
      <w:r w:rsidRPr="006E7BAA">
        <w:rPr>
          <w:rFonts w:ascii="Century Gothic" w:hAnsi="Century Gothic"/>
          <w:sz w:val="22"/>
          <w:szCs w:val="22"/>
        </w:rPr>
        <w:t>.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</w:p>
    <w:p w:rsidR="00A74354" w:rsidRPr="006E7BAA" w:rsidRDefault="00A74354" w:rsidP="00A74354">
      <w:pPr>
        <w:rPr>
          <w:rFonts w:ascii="Century Gothic" w:hAnsi="Century Gothic"/>
          <w:b/>
          <w:sz w:val="22"/>
          <w:szCs w:val="22"/>
        </w:rPr>
      </w:pPr>
      <w:r w:rsidRPr="006E7BAA">
        <w:rPr>
          <w:rFonts w:ascii="Century Gothic" w:hAnsi="Century Gothic"/>
          <w:b/>
          <w:sz w:val="22"/>
          <w:szCs w:val="22"/>
        </w:rPr>
        <w:t xml:space="preserve">Alphabet </w:t>
      </w:r>
      <w:r w:rsidR="006E7BAA">
        <w:rPr>
          <w:rFonts w:ascii="Century Gothic" w:hAnsi="Century Gothic"/>
          <w:b/>
          <w:sz w:val="22"/>
          <w:szCs w:val="22"/>
        </w:rPr>
        <w:t>bingo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  <w:r w:rsidRPr="006E7BAA">
        <w:rPr>
          <w:rFonts w:ascii="Century Gothic" w:hAnsi="Century Gothic"/>
          <w:sz w:val="22"/>
          <w:szCs w:val="22"/>
        </w:rPr>
        <w:t xml:space="preserve">One of the ways that palaeographers decipher handwriting is by </w:t>
      </w:r>
      <w:r w:rsidR="0086429F">
        <w:rPr>
          <w:rFonts w:ascii="Century Gothic" w:hAnsi="Century Gothic"/>
          <w:sz w:val="22"/>
          <w:szCs w:val="22"/>
        </w:rPr>
        <w:t>drawing</w:t>
      </w:r>
      <w:r w:rsidRPr="006E7BAA">
        <w:rPr>
          <w:rFonts w:ascii="Century Gothic" w:hAnsi="Century Gothic"/>
          <w:sz w:val="22"/>
          <w:szCs w:val="22"/>
        </w:rPr>
        <w:t xml:space="preserve"> an alphabet </w:t>
      </w:r>
      <w:r w:rsidR="0086429F">
        <w:rPr>
          <w:rFonts w:ascii="Century Gothic" w:hAnsi="Century Gothic"/>
          <w:sz w:val="22"/>
          <w:szCs w:val="22"/>
        </w:rPr>
        <w:t xml:space="preserve">of </w:t>
      </w:r>
      <w:r w:rsidRPr="006E7BAA">
        <w:rPr>
          <w:rFonts w:ascii="Century Gothic" w:hAnsi="Century Gothic"/>
          <w:sz w:val="22"/>
          <w:szCs w:val="22"/>
        </w:rPr>
        <w:t xml:space="preserve">the handwriting they are reading. Using the alphabet </w:t>
      </w:r>
      <w:r w:rsidR="00FC6FBE">
        <w:rPr>
          <w:rFonts w:ascii="Century Gothic" w:hAnsi="Century Gothic"/>
          <w:sz w:val="22"/>
          <w:szCs w:val="22"/>
        </w:rPr>
        <w:t xml:space="preserve">bingo sheets </w:t>
      </w:r>
      <w:r w:rsidRPr="006E7BAA">
        <w:rPr>
          <w:rFonts w:ascii="Century Gothic" w:hAnsi="Century Gothic"/>
          <w:sz w:val="22"/>
          <w:szCs w:val="22"/>
        </w:rPr>
        <w:t>and primary extracts, see who can find and copy the letters of the alphabet in William’s handwriting the quickest.</w:t>
      </w:r>
    </w:p>
    <w:p w:rsidR="00CF7DEF" w:rsidRDefault="00CF7DEF" w:rsidP="00A74354">
      <w:pPr>
        <w:rPr>
          <w:rFonts w:ascii="Century Gothic" w:hAnsi="Century Gothic"/>
          <w:b/>
        </w:rPr>
      </w:pPr>
    </w:p>
    <w:p w:rsidR="00A74354" w:rsidRPr="00CF7DEF" w:rsidRDefault="00A74354" w:rsidP="00A74354">
      <w:pPr>
        <w:rPr>
          <w:rFonts w:ascii="Century Gothic" w:hAnsi="Century Gothic"/>
          <w:b/>
        </w:rPr>
      </w:pPr>
      <w:r w:rsidRPr="00CF7DEF">
        <w:rPr>
          <w:rFonts w:ascii="Century Gothic" w:hAnsi="Century Gothic"/>
          <w:b/>
        </w:rPr>
        <w:t>Learning outcomes</w:t>
      </w:r>
    </w:p>
    <w:p w:rsidR="00A74354" w:rsidRPr="006E7BAA" w:rsidRDefault="00A74354" w:rsidP="00A74354">
      <w:pPr>
        <w:rPr>
          <w:rFonts w:ascii="Century Gothic" w:hAnsi="Century Gothic"/>
          <w:sz w:val="22"/>
          <w:szCs w:val="22"/>
        </w:rPr>
      </w:pPr>
      <w:r w:rsidRPr="006E7BAA">
        <w:rPr>
          <w:rFonts w:ascii="Century Gothic" w:hAnsi="Century Gothic"/>
          <w:sz w:val="22"/>
          <w:szCs w:val="22"/>
        </w:rPr>
        <w:t>Pupils will be able to</w:t>
      </w:r>
    </w:p>
    <w:p w:rsidR="00A74354" w:rsidRPr="006E7BAA" w:rsidRDefault="00CF7DEF" w:rsidP="006E7BAA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</w:t>
      </w:r>
      <w:r w:rsidR="00A74354" w:rsidRPr="006E7BAA">
        <w:rPr>
          <w:rFonts w:ascii="Century Gothic" w:hAnsi="Century Gothic"/>
          <w:sz w:val="22"/>
          <w:szCs w:val="22"/>
        </w:rPr>
        <w:t>ind information from primary sources</w:t>
      </w:r>
    </w:p>
    <w:p w:rsidR="00A74354" w:rsidRDefault="00CF7DEF" w:rsidP="006E7BAA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6E7BAA">
        <w:rPr>
          <w:rFonts w:ascii="Century Gothic" w:hAnsi="Century Gothic"/>
          <w:sz w:val="22"/>
          <w:szCs w:val="22"/>
        </w:rPr>
        <w:t>rite an</w:t>
      </w:r>
      <w:r>
        <w:rPr>
          <w:rFonts w:ascii="Century Gothic" w:hAnsi="Century Gothic"/>
          <w:sz w:val="22"/>
          <w:szCs w:val="22"/>
        </w:rPr>
        <w:t xml:space="preserve"> imaginative</w:t>
      </w:r>
      <w:r w:rsidR="006E7BA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historical account</w:t>
      </w:r>
    </w:p>
    <w:p w:rsidR="00CF7DEF" w:rsidRPr="00CF7DEF" w:rsidRDefault="00CF7DEF" w:rsidP="00CF7DEF">
      <w:pPr>
        <w:rPr>
          <w:rFonts w:ascii="Century Gothic" w:hAnsi="Century Gothic"/>
          <w:sz w:val="22"/>
          <w:szCs w:val="22"/>
        </w:rPr>
      </w:pPr>
    </w:p>
    <w:p w:rsidR="00A74354" w:rsidRPr="00CF7DEF" w:rsidRDefault="00A74354" w:rsidP="00A74354">
      <w:pPr>
        <w:rPr>
          <w:rFonts w:ascii="Century Gothic" w:hAnsi="Century Gothic"/>
          <w:b/>
        </w:rPr>
      </w:pPr>
      <w:r w:rsidRPr="00CF7DEF">
        <w:rPr>
          <w:rFonts w:ascii="Century Gothic" w:hAnsi="Century Gothic"/>
          <w:b/>
        </w:rPr>
        <w:t>Curriculum links</w:t>
      </w:r>
    </w:p>
    <w:p w:rsidR="00A74354" w:rsidRPr="00CF7DEF" w:rsidRDefault="00A74354" w:rsidP="00A74354">
      <w:pPr>
        <w:rPr>
          <w:rFonts w:ascii="Century Gothic" w:hAnsi="Century Gothic"/>
          <w:sz w:val="22"/>
          <w:szCs w:val="22"/>
        </w:rPr>
      </w:pPr>
      <w:r w:rsidRPr="00CF7DEF">
        <w:rPr>
          <w:rFonts w:ascii="Century Gothic" w:hAnsi="Century Gothic"/>
          <w:sz w:val="22"/>
          <w:szCs w:val="22"/>
        </w:rPr>
        <w:t xml:space="preserve">En2 Reading: </w:t>
      </w:r>
      <w:r w:rsidR="00B75F67">
        <w:rPr>
          <w:rFonts w:ascii="Century Gothic" w:hAnsi="Century Gothic"/>
          <w:sz w:val="22"/>
          <w:szCs w:val="22"/>
        </w:rPr>
        <w:t>u</w:t>
      </w:r>
      <w:r w:rsidR="00B75F67" w:rsidRPr="00CF7DEF">
        <w:rPr>
          <w:rFonts w:ascii="Century Gothic" w:hAnsi="Century Gothic"/>
          <w:sz w:val="22"/>
          <w:szCs w:val="22"/>
        </w:rPr>
        <w:t xml:space="preserve">nderstanding </w:t>
      </w:r>
      <w:r w:rsidRPr="00CF7DEF">
        <w:rPr>
          <w:rFonts w:ascii="Century Gothic" w:hAnsi="Century Gothic"/>
          <w:sz w:val="22"/>
          <w:szCs w:val="22"/>
        </w:rPr>
        <w:t>texts</w:t>
      </w:r>
    </w:p>
    <w:p w:rsidR="00A74354" w:rsidRPr="00CF7DEF" w:rsidRDefault="00A74354" w:rsidP="00A74354">
      <w:pPr>
        <w:rPr>
          <w:rFonts w:ascii="Century Gothic" w:hAnsi="Century Gothic"/>
          <w:sz w:val="22"/>
          <w:szCs w:val="22"/>
        </w:rPr>
      </w:pPr>
      <w:r w:rsidRPr="00CF7DEF">
        <w:rPr>
          <w:rFonts w:ascii="Century Gothic" w:hAnsi="Century Gothic"/>
          <w:sz w:val="22"/>
          <w:szCs w:val="22"/>
        </w:rPr>
        <w:t>2</w:t>
      </w:r>
      <w:r w:rsidR="00CF7DEF" w:rsidRPr="00CF7DEF">
        <w:rPr>
          <w:rFonts w:ascii="Century Gothic" w:hAnsi="Century Gothic"/>
          <w:sz w:val="22"/>
          <w:szCs w:val="22"/>
        </w:rPr>
        <w:t>a</w:t>
      </w:r>
      <w:r w:rsidRPr="00CF7DEF">
        <w:rPr>
          <w:rFonts w:ascii="Century Gothic" w:hAnsi="Century Gothic"/>
          <w:sz w:val="22"/>
          <w:szCs w:val="22"/>
        </w:rPr>
        <w:t>. Pupils should be ta</w:t>
      </w:r>
      <w:r w:rsidR="00CF7DEF" w:rsidRPr="00CF7DEF">
        <w:rPr>
          <w:rFonts w:ascii="Century Gothic" w:hAnsi="Century Gothic"/>
          <w:sz w:val="22"/>
          <w:szCs w:val="22"/>
        </w:rPr>
        <w:t>ught to</w:t>
      </w:r>
      <w:r w:rsidRPr="00CF7DEF">
        <w:rPr>
          <w:rFonts w:ascii="Century Gothic" w:hAnsi="Century Gothic"/>
          <w:sz w:val="22"/>
          <w:szCs w:val="22"/>
        </w:rPr>
        <w:t xml:space="preserve"> use inference and deduction</w:t>
      </w:r>
    </w:p>
    <w:p w:rsidR="00A74354" w:rsidRPr="00CF7DEF" w:rsidRDefault="00A74354" w:rsidP="00A74354">
      <w:pPr>
        <w:rPr>
          <w:rFonts w:ascii="Century Gothic" w:hAnsi="Century Gothic"/>
          <w:sz w:val="22"/>
          <w:szCs w:val="22"/>
        </w:rPr>
      </w:pPr>
      <w:r w:rsidRPr="00CF7DEF">
        <w:rPr>
          <w:rFonts w:ascii="Century Gothic" w:hAnsi="Century Gothic"/>
          <w:sz w:val="22"/>
          <w:szCs w:val="22"/>
        </w:rPr>
        <w:t xml:space="preserve">En3 Writing: </w:t>
      </w:r>
      <w:bookmarkStart w:id="0" w:name="_GoBack"/>
      <w:r w:rsidR="00B75F67">
        <w:rPr>
          <w:rFonts w:ascii="Century Gothic" w:hAnsi="Century Gothic"/>
          <w:sz w:val="22"/>
          <w:szCs w:val="22"/>
        </w:rPr>
        <w:t>c</w:t>
      </w:r>
      <w:r w:rsidR="00B75F67" w:rsidRPr="00CF7DEF">
        <w:rPr>
          <w:rFonts w:ascii="Century Gothic" w:hAnsi="Century Gothic"/>
          <w:sz w:val="22"/>
          <w:szCs w:val="22"/>
        </w:rPr>
        <w:t>omposition</w:t>
      </w:r>
      <w:bookmarkEnd w:id="0"/>
    </w:p>
    <w:p w:rsidR="00A74354" w:rsidRPr="00CF7DEF" w:rsidRDefault="00A74354" w:rsidP="00CF7DEF">
      <w:pPr>
        <w:rPr>
          <w:rFonts w:ascii="Century Gothic" w:hAnsi="Century Gothic"/>
          <w:sz w:val="22"/>
          <w:szCs w:val="22"/>
        </w:rPr>
      </w:pPr>
      <w:r w:rsidRPr="00CF7DEF">
        <w:rPr>
          <w:rFonts w:ascii="Century Gothic" w:hAnsi="Century Gothic"/>
          <w:sz w:val="22"/>
          <w:szCs w:val="22"/>
        </w:rPr>
        <w:t>1. Pupils should be taught to</w:t>
      </w:r>
      <w:r w:rsidR="00CF7DEF" w:rsidRPr="00CF7DEF">
        <w:rPr>
          <w:rFonts w:ascii="Century Gothic" w:hAnsi="Century Gothic"/>
          <w:sz w:val="22"/>
          <w:szCs w:val="22"/>
        </w:rPr>
        <w:t xml:space="preserve"> </w:t>
      </w:r>
      <w:r w:rsidRPr="00CF7DEF">
        <w:rPr>
          <w:rFonts w:ascii="Century Gothic" w:hAnsi="Century Gothic"/>
          <w:sz w:val="22"/>
          <w:szCs w:val="22"/>
        </w:rPr>
        <w:t>use and adapt the features of a form of writing, drawing on their reading</w:t>
      </w:r>
    </w:p>
    <w:sectPr w:rsidR="00A74354" w:rsidRPr="00CF7DE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BE" w:rsidRDefault="00FC6FBE" w:rsidP="00A74354">
      <w:r>
        <w:separator/>
      </w:r>
    </w:p>
  </w:endnote>
  <w:endnote w:type="continuationSeparator" w:id="0">
    <w:p w:rsidR="00FC6FBE" w:rsidRDefault="00FC6FBE" w:rsidP="00A7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BE" w:rsidRPr="00A74354" w:rsidRDefault="00FC6FBE" w:rsidP="00A74354">
    <w:pPr>
      <w:pStyle w:val="Footer"/>
      <w:jc w:val="right"/>
      <w:rPr>
        <w:rFonts w:ascii="Century Gothic" w:hAnsi="Century Gothic"/>
      </w:rPr>
    </w:pPr>
    <w:r w:rsidRPr="00A74354">
      <w:rPr>
        <w:rFonts w:ascii="Century Gothic" w:hAnsi="Century Gothic"/>
      </w:rPr>
      <w:t>Different perspectives activity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BE" w:rsidRDefault="00FC6FBE" w:rsidP="00A74354">
      <w:r>
        <w:separator/>
      </w:r>
    </w:p>
  </w:footnote>
  <w:footnote w:type="continuationSeparator" w:id="0">
    <w:p w:rsidR="00FC6FBE" w:rsidRDefault="00FC6FBE" w:rsidP="00A7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BE" w:rsidRPr="00003214" w:rsidRDefault="00FC6FBE" w:rsidP="00A74354">
    <w:pPr>
      <w:pStyle w:val="Header"/>
      <w:jc w:val="right"/>
      <w:rPr>
        <w:rFonts w:ascii="Century Gothic" w:hAnsi="Century Gothic"/>
        <w:b/>
        <w:sz w:val="28"/>
        <w:szCs w:val="28"/>
      </w:rPr>
    </w:pPr>
    <w:r w:rsidRPr="00003214">
      <w:rPr>
        <w:rFonts w:ascii="Century Gothic" w:hAnsi="Century Gothic"/>
        <w:sz w:val="28"/>
        <w:szCs w:val="28"/>
      </w:rPr>
      <w:t xml:space="preserve">BOARD OF LONGITUDE </w:t>
    </w:r>
    <w:r w:rsidRPr="00003214">
      <w:rPr>
        <w:rFonts w:ascii="Century Gothic" w:hAnsi="Century Gothic"/>
        <w:b/>
        <w:sz w:val="28"/>
        <w:szCs w:val="28"/>
      </w:rPr>
      <w:t>Explorers</w:t>
    </w:r>
  </w:p>
  <w:p w:rsidR="00FC6FBE" w:rsidRDefault="00FC6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EA2"/>
    <w:multiLevelType w:val="hybridMultilevel"/>
    <w:tmpl w:val="3D90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F"/>
    <w:rsid w:val="001552B7"/>
    <w:rsid w:val="006E7BAA"/>
    <w:rsid w:val="00755BA2"/>
    <w:rsid w:val="0086429F"/>
    <w:rsid w:val="00A42B4F"/>
    <w:rsid w:val="00A74354"/>
    <w:rsid w:val="00B75F67"/>
    <w:rsid w:val="00CF7DEF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43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74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435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7B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F6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552B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43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74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435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7B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F6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552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7D2AC665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Museums Greenwich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Ferguson</dc:creator>
  <cp:lastModifiedBy>Mary Ferguson</cp:lastModifiedBy>
  <cp:revision>2</cp:revision>
  <dcterms:created xsi:type="dcterms:W3CDTF">2013-07-11T14:53:00Z</dcterms:created>
  <dcterms:modified xsi:type="dcterms:W3CDTF">2013-07-11T14:53:00Z</dcterms:modified>
</cp:coreProperties>
</file>